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5228" w:rsidRDefault="004F5228" w:rsidP="004F5228">
      <w:pPr>
        <w:rPr>
          <w:rFonts w:ascii="Tahoma" w:hAnsi="Tahoma" w:cs="Tahoma"/>
        </w:rPr>
      </w:pPr>
      <w:bookmarkStart w:id="0" w:name="_GoBack"/>
      <w:bookmarkEnd w:id="0"/>
      <w:r>
        <w:rPr>
          <w:rFonts w:ascii="Tahoma" w:hAnsi="Tahoma" w:cs="Tahoma"/>
          <w:color w:val="000000"/>
        </w:rPr>
        <w:t xml:space="preserve">It is time again to administer the SEQs through Folio. The screen capture below shows how to instruct the students to login and select the course. As always, we should encourage students to take time to give honest, constructive feedback, understanding that it is </w:t>
      </w:r>
      <w:r>
        <w:rPr>
          <w:rFonts w:ascii="Tahoma" w:hAnsi="Tahoma" w:cs="Tahoma"/>
          <w:b/>
          <w:bCs/>
          <w:color w:val="000000"/>
          <w:u w:val="single"/>
        </w:rPr>
        <w:t>formative</w:t>
      </w:r>
      <w:r>
        <w:rPr>
          <w:rFonts w:ascii="Tahoma" w:hAnsi="Tahoma" w:cs="Tahoma"/>
          <w:color w:val="000000"/>
        </w:rPr>
        <w:t xml:space="preserve"> and meant to help us as instructors reflect upon our leadership and design of the classroom experience. The teacher remains the primary audience; Department Chairs have access through Folio, as </w:t>
      </w:r>
      <w:r>
        <w:rPr>
          <w:rFonts w:ascii="Tahoma" w:hAnsi="Tahoma" w:cs="Tahoma"/>
        </w:rPr>
        <w:t>well. No one else accesses the student feedback except the Department Chair and faculty member.</w:t>
      </w:r>
    </w:p>
    <w:p w:rsidR="004F5228" w:rsidRDefault="004F5228" w:rsidP="004F5228">
      <w:pPr>
        <w:rPr>
          <w:rFonts w:ascii="Tahoma" w:hAnsi="Tahoma" w:cs="Tahoma"/>
        </w:rPr>
      </w:pPr>
    </w:p>
    <w:p w:rsidR="004F5228" w:rsidRDefault="004F5228" w:rsidP="004F5228">
      <w:pPr>
        <w:rPr>
          <w:rFonts w:ascii="Tahoma" w:hAnsi="Tahoma" w:cs="Tahoma"/>
          <w:color w:val="000000"/>
        </w:rPr>
      </w:pPr>
      <w:r>
        <w:rPr>
          <w:rFonts w:ascii="Tahoma" w:hAnsi="Tahoma" w:cs="Tahoma"/>
        </w:rPr>
        <w:t xml:space="preserve">Teachers can view results in the “reports” tab on Folio. Slider responses are tabulated immediately, while narrative responses are processed within a </w:t>
      </w:r>
      <w:r>
        <w:rPr>
          <w:rFonts w:ascii="Tahoma" w:hAnsi="Tahoma" w:cs="Tahoma"/>
          <w:color w:val="000000"/>
        </w:rPr>
        <w:t>week. The reports feature allows faculty to get a baseline with faculty as a whole, their departments, and other groups of faculty with whom they are associated. Hopefully this gives everyone a better understanding of what the position associated with the slider may mean as they reflect on each point.</w:t>
      </w:r>
    </w:p>
    <w:p w:rsidR="004F5228" w:rsidRDefault="004F5228" w:rsidP="004F5228">
      <w:pPr>
        <w:rPr>
          <w:rFonts w:ascii="Tahoma" w:hAnsi="Tahoma" w:cs="Tahoma"/>
          <w:color w:val="000000"/>
        </w:rPr>
      </w:pPr>
    </w:p>
    <w:p w:rsidR="004F5228" w:rsidRDefault="004F5228" w:rsidP="004F5228">
      <w:pPr>
        <w:rPr>
          <w:rFonts w:ascii="Tahoma" w:hAnsi="Tahoma" w:cs="Tahoma"/>
          <w:color w:val="000000"/>
        </w:rPr>
      </w:pPr>
      <w:r>
        <w:rPr>
          <w:rFonts w:ascii="Tahoma" w:hAnsi="Tahoma" w:cs="Tahoma"/>
          <w:color w:val="000000"/>
        </w:rPr>
        <w:lastRenderedPageBreak/>
        <w:t xml:space="preserve">Please don’t hesitate to give me a call at extension 8426 if you have any questions. </w:t>
      </w:r>
      <w:r>
        <w:rPr>
          <w:rFonts w:ascii="Tahoma" w:hAnsi="Tahoma" w:cs="Tahoma"/>
          <w:b/>
          <w:bCs/>
          <w:color w:val="000000"/>
        </w:rPr>
        <w:t xml:space="preserve">SEQs on Folio should be completed by the conclusion of classes next Monday, </w:t>
      </w:r>
      <w:r w:rsidR="00540685">
        <w:rPr>
          <w:rFonts w:ascii="Tahoma" w:hAnsi="Tahoma" w:cs="Tahoma"/>
          <w:b/>
          <w:bCs/>
          <w:color w:val="000000"/>
        </w:rPr>
        <w:t>October 2nd</w:t>
      </w:r>
      <w:r>
        <w:rPr>
          <w:rFonts w:ascii="Tahoma" w:hAnsi="Tahoma" w:cs="Tahoma"/>
          <w:b/>
          <w:bCs/>
          <w:color w:val="000000"/>
        </w:rPr>
        <w:t xml:space="preserve">. </w:t>
      </w:r>
      <w:r>
        <w:rPr>
          <w:rFonts w:ascii="Tahoma" w:hAnsi="Tahoma" w:cs="Tahoma"/>
          <w:color w:val="000000"/>
        </w:rPr>
        <w:t>The availability of these surveys to students will expire soon after.</w:t>
      </w:r>
    </w:p>
    <w:p w:rsidR="004F5228" w:rsidRDefault="004F5228" w:rsidP="004F5228">
      <w:pPr>
        <w:rPr>
          <w:rFonts w:ascii="Tahoma" w:hAnsi="Tahoma" w:cs="Tahoma"/>
          <w:color w:val="1F497D"/>
        </w:rPr>
      </w:pPr>
    </w:p>
    <w:p w:rsidR="004F5228" w:rsidRDefault="004F5228" w:rsidP="004F5228">
      <w:pPr>
        <w:rPr>
          <w:rFonts w:ascii="Tahoma" w:hAnsi="Tahoma" w:cs="Tahoma"/>
          <w:color w:val="000000"/>
        </w:rPr>
      </w:pPr>
      <w:r>
        <w:rPr>
          <w:rFonts w:ascii="Tahoma" w:hAnsi="Tahoma" w:cs="Tahoma"/>
          <w:color w:val="000000"/>
        </w:rPr>
        <w:t>Sincerely,</w:t>
      </w:r>
    </w:p>
    <w:p w:rsidR="004F5228" w:rsidRDefault="004F5228" w:rsidP="004F5228">
      <w:pPr>
        <w:rPr>
          <w:rFonts w:ascii="Tahoma" w:hAnsi="Tahoma" w:cs="Tahoma"/>
          <w:color w:val="000000"/>
        </w:rPr>
      </w:pPr>
      <w:r>
        <w:rPr>
          <w:rFonts w:ascii="Tahoma" w:hAnsi="Tahoma" w:cs="Tahoma"/>
          <w:color w:val="000000"/>
        </w:rPr>
        <w:t>Chrystal Dyess</w:t>
      </w:r>
    </w:p>
    <w:p w:rsidR="004F5228" w:rsidRDefault="004F5228" w:rsidP="004F5228">
      <w:pPr>
        <w:rPr>
          <w:rFonts w:ascii="Tahoma" w:hAnsi="Tahoma" w:cs="Tahoma"/>
          <w:color w:val="1F497D"/>
        </w:rPr>
      </w:pPr>
    </w:p>
    <w:p w:rsidR="004F5228" w:rsidRDefault="004F5228" w:rsidP="004F5228">
      <w:pPr>
        <w:rPr>
          <w:rFonts w:ascii="Tahoma" w:hAnsi="Tahoma" w:cs="Tahoma"/>
          <w:b/>
          <w:bCs/>
          <w:u w:val="single"/>
        </w:rPr>
      </w:pPr>
      <w:r>
        <w:rPr>
          <w:rFonts w:ascii="Tahoma" w:hAnsi="Tahoma" w:cs="Tahoma"/>
          <w:b/>
          <w:bCs/>
          <w:u w:val="single"/>
        </w:rPr>
        <w:t>Student Login Information</w:t>
      </w:r>
    </w:p>
    <w:p w:rsidR="004F5228" w:rsidRDefault="004F5228" w:rsidP="004F5228">
      <w:pPr>
        <w:rPr>
          <w:rFonts w:ascii="Tahoma" w:hAnsi="Tahoma" w:cs="Tahoma"/>
        </w:rPr>
      </w:pPr>
      <w:r>
        <w:rPr>
          <w:rFonts w:ascii="Tahoma" w:hAnsi="Tahoma" w:cs="Tahoma"/>
        </w:rPr>
        <w:t xml:space="preserve">Website: </w:t>
      </w:r>
      <w:hyperlink r:id="rId4" w:history="1">
        <w:r>
          <w:rPr>
            <w:rStyle w:val="Hyperlink"/>
            <w:rFonts w:ascii="Tahoma" w:hAnsi="Tahoma" w:cs="Tahoma"/>
          </w:rPr>
          <w:t>https://culver.foliocollaborative.org</w:t>
        </w:r>
      </w:hyperlink>
    </w:p>
    <w:p w:rsidR="004F5228" w:rsidRDefault="004F5228" w:rsidP="004F5228">
      <w:pPr>
        <w:rPr>
          <w:rFonts w:ascii="Tahoma" w:hAnsi="Tahoma" w:cs="Tahoma"/>
        </w:rPr>
      </w:pPr>
      <w:r>
        <w:rPr>
          <w:rFonts w:ascii="Tahoma" w:hAnsi="Tahoma" w:cs="Tahoma"/>
        </w:rPr>
        <w:t>Login: Culver email</w:t>
      </w:r>
      <w:r>
        <w:rPr>
          <w:rFonts w:ascii="Tahoma" w:hAnsi="Tahoma" w:cs="Tahoma"/>
          <w:color w:val="1F497D"/>
        </w:rPr>
        <w:t xml:space="preserve"> (</w:t>
      </w:r>
      <w:hyperlink r:id="rId5" w:history="1">
        <w:r>
          <w:rPr>
            <w:rStyle w:val="Hyperlink"/>
            <w:rFonts w:ascii="Tahoma" w:hAnsi="Tahoma" w:cs="Tahoma"/>
          </w:rPr>
          <w:t>firstname.lastname@culver.org</w:t>
        </w:r>
      </w:hyperlink>
      <w:r>
        <w:rPr>
          <w:rFonts w:ascii="Tahoma" w:hAnsi="Tahoma" w:cs="Tahoma"/>
          <w:color w:val="1F497D"/>
        </w:rPr>
        <w:t xml:space="preserve"> – a list is attached to this email)</w:t>
      </w:r>
    </w:p>
    <w:p w:rsidR="004F5228" w:rsidRDefault="004F5228" w:rsidP="004F5228">
      <w:pPr>
        <w:rPr>
          <w:rFonts w:ascii="Tahoma" w:hAnsi="Tahoma" w:cs="Tahoma"/>
        </w:rPr>
      </w:pPr>
      <w:r>
        <w:rPr>
          <w:rFonts w:ascii="Tahoma" w:hAnsi="Tahoma" w:cs="Tahoma"/>
        </w:rPr>
        <w:t>Password: CMA or CGA with Student ID Number</w:t>
      </w:r>
      <w:r>
        <w:rPr>
          <w:rFonts w:ascii="Tahoma" w:hAnsi="Tahoma" w:cs="Tahoma"/>
          <w:color w:val="1F497D"/>
        </w:rPr>
        <w:t xml:space="preserve"> (a list is attached to this email)</w:t>
      </w:r>
    </w:p>
    <w:p w:rsidR="004F5228" w:rsidRDefault="004F5228" w:rsidP="004F5228">
      <w:pPr>
        <w:rPr>
          <w:rFonts w:ascii="Tahoma" w:hAnsi="Tahoma" w:cs="Tahoma"/>
        </w:rPr>
      </w:pPr>
      <w:r>
        <w:rPr>
          <w:rFonts w:ascii="Tahoma" w:hAnsi="Tahoma" w:cs="Tahoma"/>
        </w:rPr>
        <w:t xml:space="preserve">“How to” Screencast for Student Feedback: </w:t>
      </w:r>
      <w:hyperlink r:id="rId6" w:history="1">
        <w:r>
          <w:rPr>
            <w:rStyle w:val="Hyperlink"/>
            <w:rFonts w:ascii="Tahoma" w:hAnsi="Tahoma" w:cs="Tahoma"/>
          </w:rPr>
          <w:t>http://screencast.com/t/bx1AxMcqBeP</w:t>
        </w:r>
      </w:hyperlink>
    </w:p>
    <w:p w:rsidR="004F5228" w:rsidRDefault="004F5228" w:rsidP="004F5228">
      <w:pPr>
        <w:rPr>
          <w:rFonts w:ascii="Tahoma" w:hAnsi="Tahoma" w:cs="Tahoma"/>
          <w:i/>
          <w:iCs/>
        </w:rPr>
      </w:pPr>
      <w:r>
        <w:rPr>
          <w:rFonts w:ascii="Tahoma" w:hAnsi="Tahoma" w:cs="Tahoma"/>
        </w:rPr>
        <w:t xml:space="preserve">Directions: </w:t>
      </w:r>
      <w:r>
        <w:rPr>
          <w:rFonts w:ascii="Tahoma" w:hAnsi="Tahoma" w:cs="Tahoma"/>
          <w:i/>
          <w:iCs/>
        </w:rPr>
        <w:t>Click on the appropriate class and carefully move the sliders to best respond to the questions or adjectives for this faculty member. Thoughtfully complete the narrative prompt at the end of the survey. These surveys should be completed in class.</w:t>
      </w:r>
    </w:p>
    <w:p w:rsidR="00642BE8" w:rsidRDefault="00642BE8"/>
    <w:sectPr w:rsidR="00642B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228"/>
    <w:rsid w:val="003279D1"/>
    <w:rsid w:val="004F5228"/>
    <w:rsid w:val="00540685"/>
    <w:rsid w:val="00642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935588-052C-4A0C-A099-4C93FECB9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5228"/>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F5228"/>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7075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encast.com/t/bx1AxMcqBeP" TargetMode="External"/><Relationship Id="rId5" Type="http://schemas.openxmlformats.org/officeDocument/2006/relationships/hyperlink" Target="mailto:firstname.lastname@culver.org" TargetMode="External"/><Relationship Id="rId4" Type="http://schemas.openxmlformats.org/officeDocument/2006/relationships/hyperlink" Target="https://culver.foliocollaborativ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302</Words>
  <Characters>1725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Pretzer, Joshua</dc:creator>
  <cp:keywords/>
  <dc:description/>
  <cp:lastModifiedBy>Scott Sweet-Christian</cp:lastModifiedBy>
  <cp:revision>2</cp:revision>
  <dcterms:created xsi:type="dcterms:W3CDTF">2017-10-02T00:01:00Z</dcterms:created>
  <dcterms:modified xsi:type="dcterms:W3CDTF">2017-10-02T00:01:00Z</dcterms:modified>
</cp:coreProperties>
</file>