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5E04" w:rsidRDefault="005820F0" w:rsidP="005820F0">
      <w:pPr>
        <w:spacing w:after="0"/>
        <w:jc w:val="center"/>
        <w:rPr>
          <w:i/>
        </w:rPr>
      </w:pPr>
      <w:r>
        <w:rPr>
          <w:i/>
        </w:rPr>
        <w:t xml:space="preserve">What is to be Thought of Wolves which sometimes Seize and </w:t>
      </w:r>
    </w:p>
    <w:p w:rsidR="005820F0" w:rsidRDefault="005820F0" w:rsidP="005820F0">
      <w:pPr>
        <w:spacing w:after="0"/>
        <w:jc w:val="center"/>
        <w:rPr>
          <w:i/>
        </w:rPr>
      </w:pPr>
      <w:r>
        <w:rPr>
          <w:i/>
        </w:rPr>
        <w:t xml:space="preserve">Eat Men and Children out of their Cradles: </w:t>
      </w:r>
    </w:p>
    <w:p w:rsidR="005820F0" w:rsidRDefault="005820F0" w:rsidP="005820F0">
      <w:pPr>
        <w:spacing w:after="0"/>
        <w:jc w:val="center"/>
        <w:rPr>
          <w:i/>
        </w:rPr>
      </w:pPr>
      <w:r>
        <w:rPr>
          <w:i/>
        </w:rPr>
        <w:t>whether this also is a Glamour caused by Witches.</w:t>
      </w:r>
    </w:p>
    <w:p w:rsidR="005820F0" w:rsidRDefault="005820F0" w:rsidP="005820F0">
      <w:pPr>
        <w:spacing w:after="0"/>
        <w:jc w:val="center"/>
        <w:rPr>
          <w:i/>
        </w:rPr>
      </w:pPr>
    </w:p>
    <w:p w:rsidR="001235C4" w:rsidRDefault="005820F0" w:rsidP="005820F0">
      <w:pPr>
        <w:spacing w:after="0"/>
      </w:pPr>
      <w:r>
        <w:tab/>
        <w:t>There is incidentally a question concerning wolves, which sometimes snatch men and children out of their houses and eat them and run about with such astuteness that by no skill</w:t>
      </w:r>
      <w:r>
        <w:rPr>
          <w:i/>
        </w:rPr>
        <w:t xml:space="preserve"> </w:t>
      </w:r>
      <w:r>
        <w:t xml:space="preserve">or strength can they be hurt </w:t>
      </w:r>
      <w:r w:rsidR="00503B53">
        <w:t xml:space="preserve">or captured. It is to be said that this sometimes has a natural cause, but is sometimes due to a glamour, when it is effected by witches. And as to the first, Blessed Albertus in his book </w:t>
      </w:r>
      <w:r w:rsidR="00503B53">
        <w:rPr>
          <w:i/>
        </w:rPr>
        <w:t>On Animals</w:t>
      </w:r>
      <w:r w:rsidR="00503B53">
        <w:t xml:space="preserve"> says that it can arise from five causes. Sometimes on account of great famine, when stags and other beasts have come near to men. Sometimes on account of the fierceness </w:t>
      </w:r>
      <w:r w:rsidR="001235C4">
        <w:t>of their strength, as in case of dogs in cold regions. But this is nothing to the point; and we say that such things are caused by an illusion of devils, when God punishes some nation for sin. See Leviticus xxvi: If ye do not my commandments, I will send the beasts of the field against you, who shall consume you and your flocks. And again Deuteronomy xxxii: I will also send the teeth of beasts upon them, ect.</w:t>
      </w:r>
    </w:p>
    <w:p w:rsidR="00845E0D" w:rsidRDefault="001235C4" w:rsidP="005820F0">
      <w:pPr>
        <w:spacing w:after="0"/>
      </w:pPr>
      <w:r>
        <w:tab/>
        <w:t>As to the question whether they are tr</w:t>
      </w:r>
      <w:r w:rsidR="002253FB">
        <w:t xml:space="preserve">ue wolves, or devils appearing in that shape, we say that they are true wolves, but are possessed by devils; and they are so roused up in two ways. It may happen without the operation of witches: and so it was in the case of the two-and-forty boys who were devoured by two bears coming out of the woods,  because they mocked the prophet Elisaus, saying, Go up, thou bald head, etc. Also in the case of the lion which slew the prophet who </w:t>
      </w:r>
      <w:r w:rsidR="00845E0D">
        <w:t>would not perform the commandment of God (III. Kings xiii). And it is told that a Bishop of Vienna ordered the minor  Litanies to be solemnly chanted on certain days before the Feast of the Ascencion, because wolves were entering the city and publicly devouring men.</w:t>
      </w:r>
    </w:p>
    <w:p w:rsidR="00614FCD" w:rsidRDefault="00845E0D" w:rsidP="005820F0">
      <w:pPr>
        <w:spacing w:after="0"/>
      </w:pPr>
      <w:r>
        <w:tab/>
        <w:t xml:space="preserve">But in another way </w:t>
      </w:r>
      <w:r w:rsidR="00F40063">
        <w:t>it may be an illusion caused by witches. For William of Paris tells of a certain man who thought that he was turned into a wolf* and at certain times went into hiding among the caves. For there he went at a certain time, and though he remained there all the time stationary, he believed that he was a wolf which went about devouring children; and though the devil, having possessed</w:t>
      </w:r>
      <w:r w:rsidR="00503B53">
        <w:t xml:space="preserve"> </w:t>
      </w:r>
      <w:r w:rsidR="00F40063">
        <w:t>a wolf, was really doing this</w:t>
      </w:r>
      <w:r w:rsidR="00A15283">
        <w:t>, he</w:t>
      </w:r>
      <w:r w:rsidR="00F40063">
        <w:t xml:space="preserve"> erroneously</w:t>
      </w:r>
      <w:r w:rsidR="00A15283">
        <w:t xml:space="preserve"> thought that he was prowling about in his sleep. And he was for so long thus out of his senses</w:t>
      </w:r>
      <w:r w:rsidR="00614FCD">
        <w:t xml:space="preserve"> that he was at last found lying in the wood raving. The devil delights in such things, and caused the illusion of the pagans who believed that men and old women were changed into beasts. From this it is seen that such things only happen by the permission of God alone and through the operation of devils, and not through any natural defect; since by no art or strength can such wolves be injured or captured. In this connexion also Vincent of Beauvais tells that in Gaul, before the Incarnation of Christ, and before the Punic War, a wolf snatched a sentry’s sword out of its sheath.</w:t>
      </w:r>
    </w:p>
    <w:p w:rsidR="00614FCD" w:rsidRDefault="00614FCD" w:rsidP="005820F0">
      <w:pPr>
        <w:spacing w:after="0"/>
      </w:pPr>
    </w:p>
    <w:p w:rsidR="0011198C" w:rsidRDefault="00614FCD" w:rsidP="005820F0">
      <w:pPr>
        <w:spacing w:after="0"/>
      </w:pPr>
      <w:r>
        <w:t>*”A wolf</w:t>
      </w:r>
      <w:r w:rsidR="0011198C">
        <w:t>.” There are two kinds of werewolves, voluntary and involuntary. The voluntary were, of course, wizards, such as Gilles Garnier, who on 18 January, 1573, was condemned by the court of Dole, Lyons, to be burned alive for “the abominable crimes of lycanthropy and witchcraft.” More than fifty witnesses deposed that he attacked and killed children in the fields and vineyards, devouring their raw flesh. He was sometimes seen in human shape, sometimes as a “loup-garou.” During the sixteenth century in France lycanthropy was very prevelant, and numerous trials clearly show that murder and cannibalism were rife in many country district.</w:t>
      </w:r>
    </w:p>
    <w:p w:rsidR="00B85686" w:rsidRDefault="00B85686" w:rsidP="005820F0">
      <w:pPr>
        <w:spacing w:after="0"/>
      </w:pPr>
    </w:p>
    <w:p w:rsidR="00B85686" w:rsidRPr="00B85686" w:rsidRDefault="00B85686" w:rsidP="005820F0">
      <w:pPr>
        <w:spacing w:after="0"/>
      </w:pPr>
      <w:r w:rsidRPr="00B85686">
        <w:rPr>
          <w:lang w:val="de-DE"/>
        </w:rPr>
        <w:lastRenderedPageBreak/>
        <w:t xml:space="preserve">Kramer, Heinrich and James Sprenger. </w:t>
      </w:r>
      <w:r w:rsidRPr="00B85686">
        <w:rPr>
          <w:i/>
        </w:rPr>
        <w:t xml:space="preserve">The Malleus Malefrcarum. </w:t>
      </w:r>
      <w:r w:rsidRPr="00B85686">
        <w:t xml:space="preserve">Translated by Rev. </w:t>
      </w:r>
      <w:r>
        <w:t>Montague Summers. Dover Publications 2016</w:t>
      </w:r>
      <w:bookmarkStart w:id="0" w:name="_GoBack"/>
      <w:bookmarkEnd w:id="0"/>
    </w:p>
    <w:p w:rsidR="0011198C" w:rsidRPr="00B85686" w:rsidRDefault="0011198C" w:rsidP="005820F0">
      <w:pPr>
        <w:spacing w:after="0"/>
      </w:pPr>
    </w:p>
    <w:p w:rsidR="005820F0" w:rsidRPr="00B85686" w:rsidRDefault="00A15283" w:rsidP="005820F0">
      <w:pPr>
        <w:spacing w:after="0"/>
      </w:pPr>
      <w:r w:rsidRPr="00B85686">
        <w:t xml:space="preserve"> </w:t>
      </w:r>
    </w:p>
    <w:sectPr w:rsidR="005820F0" w:rsidRPr="00B8568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9B8" w:rsidRDefault="005E09B8" w:rsidP="00D445B0">
      <w:pPr>
        <w:spacing w:after="0" w:line="240" w:lineRule="auto"/>
      </w:pPr>
      <w:r>
        <w:separator/>
      </w:r>
    </w:p>
  </w:endnote>
  <w:endnote w:type="continuationSeparator" w:id="0">
    <w:p w:rsidR="005E09B8" w:rsidRDefault="005E09B8" w:rsidP="00D445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9B8" w:rsidRDefault="005E09B8" w:rsidP="00D445B0">
      <w:pPr>
        <w:spacing w:after="0" w:line="240" w:lineRule="auto"/>
      </w:pPr>
      <w:r>
        <w:separator/>
      </w:r>
    </w:p>
  </w:footnote>
  <w:footnote w:type="continuationSeparator" w:id="0">
    <w:p w:rsidR="005E09B8" w:rsidRDefault="005E09B8" w:rsidP="00D445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0F0"/>
    <w:rsid w:val="0011198C"/>
    <w:rsid w:val="001235C4"/>
    <w:rsid w:val="00125E04"/>
    <w:rsid w:val="002253FB"/>
    <w:rsid w:val="00503B53"/>
    <w:rsid w:val="005820F0"/>
    <w:rsid w:val="005E09B8"/>
    <w:rsid w:val="00614FCD"/>
    <w:rsid w:val="00845E0D"/>
    <w:rsid w:val="00A15283"/>
    <w:rsid w:val="00B85686"/>
    <w:rsid w:val="00D445B0"/>
    <w:rsid w:val="00F40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B0F69"/>
  <w15:chartTrackingRefBased/>
  <w15:docId w15:val="{DB827A8B-352A-477A-B08B-D864C2F22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2018-09-23T23:38:00Z</dcterms:created>
  <dcterms:modified xsi:type="dcterms:W3CDTF">2018-09-24T00:29:00Z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2018-09-23T20:26:51.1316888-04:00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