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583" w:rsidRDefault="00DD2E09" w:rsidP="00DD2E09">
      <w:pPr>
        <w:rPr>
          <w:i/>
          <w:sz w:val="24"/>
          <w:szCs w:val="24"/>
        </w:rPr>
      </w:pPr>
      <w:r>
        <w:rPr>
          <w:i/>
          <w:sz w:val="24"/>
          <w:szCs w:val="24"/>
        </w:rPr>
        <w:t>(</w:t>
      </w:r>
      <w:r w:rsidRPr="00DD2E09">
        <w:rPr>
          <w:i/>
          <w:sz w:val="24"/>
          <w:szCs w:val="24"/>
        </w:rPr>
        <w:t>Telegram despatched by the Serbian regent, Alexander, to Russian Tsar Nicholas II in the midst of the so-called July Crisis of 1914.  One day earlier the Austro-Hungarian government had despatched to Serbia a harsh ultimatum in response to the assassination of Austrian Archduke Franz Ferdinand a month earlier.</w:t>
      </w:r>
      <w:r>
        <w:rPr>
          <w:i/>
          <w:sz w:val="24"/>
          <w:szCs w:val="24"/>
        </w:rPr>
        <w:t>)</w:t>
      </w:r>
    </w:p>
    <w:p w:rsidR="00DD2E09" w:rsidRDefault="00DD2E09" w:rsidP="00DD2E09">
      <w:pPr>
        <w:rPr>
          <w:i/>
          <w:sz w:val="24"/>
          <w:szCs w:val="24"/>
        </w:rPr>
      </w:pPr>
    </w:p>
    <w:p w:rsidR="00DD2E09" w:rsidRDefault="00DD2E09" w:rsidP="00DD2E09">
      <w:pPr>
        <w:rPr>
          <w:i/>
          <w:sz w:val="24"/>
          <w:szCs w:val="24"/>
        </w:rPr>
      </w:pPr>
    </w:p>
    <w:p w:rsidR="00DD2E09" w:rsidRDefault="00DD2E09" w:rsidP="00DD2E09">
      <w:pPr>
        <w:rPr>
          <w:sz w:val="24"/>
          <w:szCs w:val="24"/>
        </w:rPr>
      </w:pPr>
      <w:r w:rsidRPr="00DD2E09">
        <w:rPr>
          <w:sz w:val="24"/>
          <w:szCs w:val="24"/>
        </w:rPr>
        <w:t>Belgrade, July 24 1914</w:t>
      </w:r>
    </w:p>
    <w:p w:rsidR="00DD2E09" w:rsidRDefault="00DD2E09" w:rsidP="00DD2E09">
      <w:pPr>
        <w:rPr>
          <w:sz w:val="24"/>
          <w:szCs w:val="24"/>
        </w:rPr>
      </w:pPr>
    </w:p>
    <w:p w:rsidR="00DD2E09" w:rsidRPr="00DD2E09" w:rsidRDefault="00DD2E09" w:rsidP="00DD2E09">
      <w:pPr>
        <w:rPr>
          <w:sz w:val="24"/>
          <w:szCs w:val="24"/>
        </w:rPr>
      </w:pPr>
      <w:r>
        <w:rPr>
          <w:sz w:val="24"/>
          <w:szCs w:val="24"/>
        </w:rPr>
        <w:t xml:space="preserve">… </w:t>
      </w:r>
      <w:r w:rsidRPr="00DD2E09">
        <w:rPr>
          <w:sz w:val="24"/>
          <w:szCs w:val="24"/>
        </w:rPr>
        <w:t>We have received a time-limit of forty-eight hours to accept everything, in default of which the legation of Austria-Hungary will leave Belgrade.  We are ready to accept the Austro-Hungarian conditions which are compatible with the position of an independent State as well as those whose acceptance shall be advised us by your Majesty.</w:t>
      </w:r>
    </w:p>
    <w:p w:rsidR="00DD2E09" w:rsidRPr="00DD2E09" w:rsidRDefault="00DD2E09" w:rsidP="00DD2E09">
      <w:pPr>
        <w:rPr>
          <w:sz w:val="24"/>
          <w:szCs w:val="24"/>
        </w:rPr>
      </w:pPr>
    </w:p>
    <w:p w:rsidR="00DD2E09" w:rsidRPr="00DD2E09" w:rsidRDefault="00DD2E09" w:rsidP="00DD2E09">
      <w:pPr>
        <w:rPr>
          <w:sz w:val="24"/>
          <w:szCs w:val="24"/>
        </w:rPr>
      </w:pPr>
      <w:bookmarkStart w:id="0" w:name="_GoBack"/>
      <w:r w:rsidRPr="00DD2E09">
        <w:rPr>
          <w:sz w:val="24"/>
          <w:szCs w:val="24"/>
        </w:rPr>
        <w:t xml:space="preserve">All persons whose participation in the "attentat" shall be proved will be severely punished by </w:t>
      </w:r>
      <w:bookmarkEnd w:id="0"/>
      <w:r w:rsidRPr="00DD2E09">
        <w:rPr>
          <w:sz w:val="24"/>
          <w:szCs w:val="24"/>
        </w:rPr>
        <w:t>us.  Certain of these demands cannot be carried out without changes in our legislation, which require time.  We have been given too short a limit.  We can be attacked after the expiration of the time-limit by the Austro-Hungarian Army which is concentrating on our frontier.</w:t>
      </w:r>
    </w:p>
    <w:p w:rsidR="00DD2E09" w:rsidRPr="00DD2E09" w:rsidRDefault="00DD2E09" w:rsidP="00DD2E09">
      <w:pPr>
        <w:rPr>
          <w:sz w:val="24"/>
          <w:szCs w:val="24"/>
        </w:rPr>
      </w:pPr>
    </w:p>
    <w:p w:rsidR="00DD2E09" w:rsidRPr="00DD2E09" w:rsidRDefault="00DD2E09" w:rsidP="00DD2E09">
      <w:pPr>
        <w:rPr>
          <w:sz w:val="24"/>
          <w:szCs w:val="24"/>
        </w:rPr>
      </w:pPr>
      <w:r w:rsidRPr="00DD2E09">
        <w:rPr>
          <w:sz w:val="24"/>
          <w:szCs w:val="24"/>
        </w:rPr>
        <w:t>It is impossible for us to defend ourselves, and we supplicate your Majesty to give us your aid as soon as possible.  The highly prized good will of your Majesty, which has so often shown itself toward us, makes us hope firmly that this time again our appeal will be heard by his generous Slav heart.</w:t>
      </w:r>
    </w:p>
    <w:p w:rsidR="00DD2E09" w:rsidRPr="00DD2E09" w:rsidRDefault="00DD2E09" w:rsidP="00DD2E09">
      <w:pPr>
        <w:rPr>
          <w:sz w:val="24"/>
          <w:szCs w:val="24"/>
        </w:rPr>
      </w:pPr>
    </w:p>
    <w:p w:rsidR="00DD2E09" w:rsidRPr="00DD2E09" w:rsidRDefault="00DD2E09" w:rsidP="00DD2E09">
      <w:pPr>
        <w:rPr>
          <w:sz w:val="24"/>
          <w:szCs w:val="24"/>
        </w:rPr>
      </w:pPr>
      <w:r w:rsidRPr="00DD2E09">
        <w:rPr>
          <w:sz w:val="24"/>
          <w:szCs w:val="24"/>
        </w:rPr>
        <w:t>In these difficult moments I voice the sentiments of the Serbian people, who supplicate your Majesty to interest himself in the lot of the Kingdom of Serbia.</w:t>
      </w:r>
    </w:p>
    <w:sectPr w:rsidR="00DD2E09" w:rsidRPr="00DD2E0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E09" w:rsidRDefault="00DD2E09" w:rsidP="00DD2E09">
      <w:pPr>
        <w:spacing w:after="0" w:line="240" w:lineRule="auto"/>
      </w:pPr>
      <w:r>
        <w:separator/>
      </w:r>
    </w:p>
  </w:endnote>
  <w:endnote w:type="continuationSeparator" w:id="0">
    <w:p w:rsidR="00DD2E09" w:rsidRDefault="00DD2E09" w:rsidP="00DD2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E09" w:rsidRDefault="00DD2E09" w:rsidP="00DD2E09">
      <w:pPr>
        <w:spacing w:after="0" w:line="240" w:lineRule="auto"/>
      </w:pPr>
      <w:r>
        <w:separator/>
      </w:r>
    </w:p>
  </w:footnote>
  <w:footnote w:type="continuationSeparator" w:id="0">
    <w:p w:rsidR="00DD2E09" w:rsidRDefault="00DD2E09" w:rsidP="00DD2E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E09"/>
    <w:rsid w:val="00602583"/>
    <w:rsid w:val="00830455"/>
    <w:rsid w:val="00DD2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F083E808-D406-411D-81C6-648EC2E86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2019-02-25T02:33:00Z</dcterms:created>
  <dcterms:modified xsi:type="dcterms:W3CDTF">2019-02-25T02:33:00Z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2019-02-24T21:12:34.3323647-05:00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