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816D01" w14:textId="77777777" w:rsidR="006E212E" w:rsidRPr="00FF4A2C" w:rsidRDefault="006E212E" w:rsidP="006E212E">
      <w:pPr>
        <w:rPr>
          <w:b/>
          <w:sz w:val="24"/>
          <w:szCs w:val="24"/>
        </w:rPr>
      </w:pPr>
      <w:r w:rsidRPr="00160797">
        <w:rPr>
          <w:b/>
          <w:sz w:val="24"/>
          <w:szCs w:val="24"/>
        </w:rPr>
        <w:t>AP EURO LEQ RUBRIC</w:t>
      </w:r>
      <w:r w:rsidRPr="00160797">
        <w:rPr>
          <w:sz w:val="24"/>
          <w:szCs w:val="24"/>
        </w:rPr>
        <w:tab/>
      </w:r>
      <w:r>
        <w:tab/>
      </w:r>
      <w:r w:rsidR="00FF4A2C">
        <w:tab/>
      </w:r>
      <w:r w:rsidRPr="00FF4A2C">
        <w:rPr>
          <w:b/>
          <w:sz w:val="24"/>
          <w:szCs w:val="24"/>
        </w:rPr>
        <w:t xml:space="preserve">Name: ____________________ </w:t>
      </w:r>
    </w:p>
    <w:p w14:paraId="0D3FB7ED" w14:textId="2B0D0589" w:rsidR="006E212E" w:rsidRPr="006E212E" w:rsidRDefault="006E212E" w:rsidP="006E212E">
      <w:pPr>
        <w:rPr>
          <w:b/>
          <w:sz w:val="28"/>
          <w:szCs w:val="28"/>
        </w:rPr>
      </w:pPr>
      <w:r w:rsidRPr="00FF4A2C">
        <w:rPr>
          <w:sz w:val="24"/>
          <w:szCs w:val="24"/>
        </w:rPr>
        <w:t xml:space="preserve"> </w:t>
      </w:r>
      <w:r w:rsidRPr="00FF4A2C">
        <w:rPr>
          <w:sz w:val="24"/>
          <w:szCs w:val="24"/>
        </w:rPr>
        <w:tab/>
      </w:r>
      <w:r w:rsidRPr="00FF4A2C">
        <w:rPr>
          <w:sz w:val="24"/>
          <w:szCs w:val="24"/>
        </w:rPr>
        <w:tab/>
      </w:r>
      <w:r w:rsidRPr="00FF4A2C">
        <w:rPr>
          <w:sz w:val="24"/>
          <w:szCs w:val="24"/>
        </w:rPr>
        <w:tab/>
      </w:r>
      <w:r w:rsidRPr="00FF4A2C">
        <w:rPr>
          <w:sz w:val="24"/>
          <w:szCs w:val="24"/>
        </w:rPr>
        <w:tab/>
      </w:r>
      <w:r w:rsidRPr="00FF4A2C">
        <w:rPr>
          <w:sz w:val="24"/>
          <w:szCs w:val="24"/>
        </w:rPr>
        <w:tab/>
      </w:r>
    </w:p>
    <w:p w14:paraId="607FBC9D" w14:textId="77777777" w:rsidR="006E212E" w:rsidRPr="006E212E" w:rsidRDefault="006E212E" w:rsidP="00160797">
      <w:pPr>
        <w:rPr>
          <w:b/>
          <w:sz w:val="24"/>
          <w:szCs w:val="24"/>
        </w:rPr>
      </w:pPr>
      <w:r>
        <w:t xml:space="preserve"> </w:t>
      </w:r>
      <w:r w:rsidRPr="006E212E">
        <w:rPr>
          <w:b/>
          <w:sz w:val="24"/>
          <w:szCs w:val="24"/>
        </w:rPr>
        <w:t xml:space="preserve">CONTEXTUALIZATION </w:t>
      </w:r>
    </w:p>
    <w:p w14:paraId="1F73B1BF" w14:textId="77777777" w:rsidR="006E212E" w:rsidRDefault="006E212E" w:rsidP="006E212E">
      <w:pPr>
        <w:spacing w:after="0"/>
      </w:pPr>
      <w:r>
        <w:t xml:space="preserve">Describes a broader historical context relevant to the prompt.  </w:t>
      </w:r>
    </w:p>
    <w:p w14:paraId="49498BA4" w14:textId="5117C0A1" w:rsidR="00FC7116" w:rsidRDefault="00160797" w:rsidP="006E212E">
      <w:pPr>
        <w:spacing w:after="0"/>
        <w:rPr>
          <w:i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09F34" wp14:editId="5B8D4B08">
                <wp:simplePos x="0" y="0"/>
                <wp:positionH relativeFrom="column">
                  <wp:posOffset>5518150</wp:posOffset>
                </wp:positionH>
                <wp:positionV relativeFrom="paragraph">
                  <wp:posOffset>62865</wp:posOffset>
                </wp:positionV>
                <wp:extent cx="546100" cy="571500"/>
                <wp:effectExtent l="0" t="0" r="254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4E06B9" id="Rectangle 1" o:spid="_x0000_s1026" style="position:absolute;margin-left:434.5pt;margin-top:4.95pt;width:43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" filled="f" strokecolor="black [3213]" strokeweight="1pt"/>
            </w:pict>
          </mc:Fallback>
        </mc:AlternateContent>
      </w:r>
      <w:r w:rsidR="006E212E" w:rsidRPr="006E212E">
        <w:rPr>
          <w:i/>
        </w:rPr>
        <w:t>To earn this point, the response must relate the topic of the prompt to</w:t>
      </w:r>
      <w:r w:rsidR="00FC7116">
        <w:rPr>
          <w:i/>
        </w:rPr>
        <w:t xml:space="preserve"> </w:t>
      </w:r>
      <w:r w:rsidR="006E212E" w:rsidRPr="006E212E">
        <w:rPr>
          <w:i/>
        </w:rPr>
        <w:t>broader historical</w:t>
      </w:r>
    </w:p>
    <w:p w14:paraId="257EF928" w14:textId="77777777" w:rsidR="00FC7116" w:rsidRDefault="006E212E" w:rsidP="006E212E">
      <w:pPr>
        <w:spacing w:after="0"/>
        <w:rPr>
          <w:i/>
        </w:rPr>
      </w:pPr>
      <w:r w:rsidRPr="006E212E">
        <w:rPr>
          <w:i/>
        </w:rPr>
        <w:t xml:space="preserve"> events, developments, or processes that occur before,</w:t>
      </w:r>
      <w:r w:rsidR="00FC7116">
        <w:rPr>
          <w:i/>
        </w:rPr>
        <w:t xml:space="preserve"> </w:t>
      </w:r>
      <w:r w:rsidRPr="006E212E">
        <w:rPr>
          <w:i/>
        </w:rPr>
        <w:t>during, or continue after the time</w:t>
      </w:r>
    </w:p>
    <w:p w14:paraId="13294090" w14:textId="77777777" w:rsidR="00FC7116" w:rsidRDefault="006E212E" w:rsidP="00FC7116">
      <w:pPr>
        <w:spacing w:after="0"/>
        <w:rPr>
          <w:i/>
        </w:rPr>
      </w:pPr>
      <w:r w:rsidRPr="006E212E">
        <w:rPr>
          <w:i/>
        </w:rPr>
        <w:t xml:space="preserve"> frame of the question. This point is not</w:t>
      </w:r>
      <w:r w:rsidR="00FC7116">
        <w:rPr>
          <w:i/>
        </w:rPr>
        <w:t xml:space="preserve"> </w:t>
      </w:r>
      <w:r w:rsidRPr="006E212E">
        <w:rPr>
          <w:i/>
        </w:rPr>
        <w:t>awarded for merely a phrase or a re</w:t>
      </w:r>
      <w:r w:rsidR="00FC7116">
        <w:rPr>
          <w:i/>
        </w:rPr>
        <w:t xml:space="preserve">ference. </w:t>
      </w:r>
    </w:p>
    <w:p w14:paraId="309E7D4D" w14:textId="77777777" w:rsidR="00FC7116" w:rsidRDefault="00FC7116" w:rsidP="00FC7116">
      <w:pPr>
        <w:spacing w:after="0"/>
        <w:rPr>
          <w:i/>
        </w:rPr>
      </w:pPr>
    </w:p>
    <w:p w14:paraId="4B39B429" w14:textId="77777777" w:rsidR="006E212E" w:rsidRPr="00FC7116" w:rsidRDefault="006E212E" w:rsidP="00FC7116">
      <w:pPr>
        <w:spacing w:after="0"/>
        <w:rPr>
          <w:i/>
        </w:rPr>
      </w:pPr>
      <w:r>
        <w:t xml:space="preserve"> </w:t>
      </w:r>
      <w:r w:rsidRPr="006E212E">
        <w:rPr>
          <w:b/>
          <w:sz w:val="24"/>
          <w:szCs w:val="24"/>
        </w:rPr>
        <w:t>THESIS / CLAIM</w:t>
      </w:r>
      <w:r w:rsidRPr="006E212E">
        <w:rPr>
          <w:sz w:val="24"/>
          <w:szCs w:val="24"/>
        </w:rPr>
        <w:t xml:space="preserve"> </w:t>
      </w:r>
    </w:p>
    <w:p w14:paraId="7FC163C7" w14:textId="59434D2E" w:rsidR="00FC7116" w:rsidRDefault="006E212E" w:rsidP="00FF4A2C">
      <w:pPr>
        <w:spacing w:after="0"/>
      </w:pPr>
      <w:r>
        <w:t xml:space="preserve">Responds to the prompt with a historically defensible thesis/claim that </w:t>
      </w:r>
    </w:p>
    <w:p w14:paraId="391DD629" w14:textId="05F4B1DC" w:rsidR="006E212E" w:rsidRDefault="00C33A80" w:rsidP="00FF4A2C">
      <w:pPr>
        <w:spacing w:after="0"/>
      </w:pPr>
      <w:r>
        <w:rPr>
          <w:b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3A090794" wp14:editId="5FE5B771">
                <wp:simplePos x="0" y="0"/>
                <wp:positionH relativeFrom="margin">
                  <wp:posOffset>5594350</wp:posOffset>
                </wp:positionH>
                <wp:positionV relativeFrom="paragraph">
                  <wp:posOffset>8890</wp:posOffset>
                </wp:positionV>
                <wp:extent cx="514350" cy="5143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DEA9E3" id="Rectangle 2" o:spid="_x0000_s1026" style="position:absolute;margin-left:440.5pt;margin-top:.7pt;width:40.5pt;height:40.5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" filled="f" strokecolor="black [3213]" strokeweight="1pt">
                <w10:wrap anchorx="margin"/>
              </v:rect>
            </w:pict>
          </mc:Fallback>
        </mc:AlternateContent>
      </w:r>
      <w:r w:rsidR="006E212E">
        <w:t xml:space="preserve">establishes a line of reasoning. </w:t>
      </w:r>
    </w:p>
    <w:p w14:paraId="49376C1C" w14:textId="362ADDC8" w:rsidR="00FC7116" w:rsidRDefault="006E212E" w:rsidP="006E212E">
      <w:pPr>
        <w:spacing w:after="0"/>
        <w:rPr>
          <w:i/>
        </w:rPr>
      </w:pPr>
      <w:r>
        <w:t xml:space="preserve"> </w:t>
      </w:r>
      <w:r w:rsidRPr="006E212E">
        <w:rPr>
          <w:i/>
        </w:rPr>
        <w:t>To earn this point, the thesis must make a claim that responds to the prompt,</w:t>
      </w:r>
      <w:r w:rsidR="00FC7116">
        <w:rPr>
          <w:i/>
        </w:rPr>
        <w:t xml:space="preserve"> </w:t>
      </w:r>
      <w:r w:rsidRPr="006E212E">
        <w:rPr>
          <w:i/>
        </w:rPr>
        <w:t xml:space="preserve">rather </w:t>
      </w:r>
    </w:p>
    <w:p w14:paraId="6E3B5558" w14:textId="77777777" w:rsidR="00FC7116" w:rsidRDefault="006E212E" w:rsidP="00160797">
      <w:pPr>
        <w:spacing w:after="0"/>
        <w:rPr>
          <w:i/>
        </w:rPr>
      </w:pPr>
      <w:r w:rsidRPr="006E212E">
        <w:rPr>
          <w:i/>
        </w:rPr>
        <w:t xml:space="preserve">than merely restating or rephrasing the prompt. </w:t>
      </w:r>
    </w:p>
    <w:p w14:paraId="754615BD" w14:textId="77777777" w:rsidR="00160797" w:rsidRDefault="00160797" w:rsidP="00160797">
      <w:pPr>
        <w:spacing w:after="0"/>
      </w:pPr>
    </w:p>
    <w:p w14:paraId="1CBCEEC5" w14:textId="77777777" w:rsidR="00FF4A2C" w:rsidRDefault="006E212E" w:rsidP="00FC7116">
      <w:r w:rsidRPr="00FC7116">
        <w:rPr>
          <w:b/>
          <w:sz w:val="24"/>
          <w:szCs w:val="24"/>
        </w:rPr>
        <w:t xml:space="preserve">EVIDENCE &amp; SUPPORT FOR </w:t>
      </w:r>
      <w:proofErr w:type="gramStart"/>
      <w:r w:rsidRPr="00FC7116">
        <w:rPr>
          <w:b/>
          <w:sz w:val="24"/>
          <w:szCs w:val="24"/>
        </w:rPr>
        <w:t>ARGUMENT</w:t>
      </w:r>
      <w:r>
        <w:t xml:space="preserve">  </w:t>
      </w:r>
      <w:r w:rsidRPr="00FF4A2C">
        <w:rPr>
          <w:i/>
          <w:sz w:val="24"/>
          <w:szCs w:val="24"/>
        </w:rPr>
        <w:t>(</w:t>
      </w:r>
      <w:proofErr w:type="gramEnd"/>
      <w:r w:rsidRPr="00FF4A2C">
        <w:rPr>
          <w:i/>
          <w:sz w:val="24"/>
          <w:szCs w:val="24"/>
        </w:rPr>
        <w:t>Must Earn 1 to Earn 2)</w:t>
      </w:r>
      <w:r>
        <w:t xml:space="preserve"> </w:t>
      </w:r>
    </w:p>
    <w:p w14:paraId="1720BFD4" w14:textId="77777777" w:rsidR="00FF4A2C" w:rsidRDefault="00FC7116" w:rsidP="00FF4A2C">
      <w:pPr>
        <w:pStyle w:val="ListParagraph"/>
        <w:numPr>
          <w:ilvl w:val="0"/>
          <w:numId w:val="4"/>
        </w:numPr>
        <w:spacing w:after="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7FD4A2" wp14:editId="55F93E9A">
                <wp:simplePos x="0" y="0"/>
                <wp:positionH relativeFrom="column">
                  <wp:posOffset>5562600</wp:posOffset>
                </wp:positionH>
                <wp:positionV relativeFrom="paragraph">
                  <wp:posOffset>31115</wp:posOffset>
                </wp:positionV>
                <wp:extent cx="596900" cy="546100"/>
                <wp:effectExtent l="0" t="0" r="127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546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2A67E" id="Rectangle 3" o:spid="_x0000_s1026" style="position:absolute;margin-left:438pt;margin-top:2.45pt;width:47pt;height:4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" filled="f" strokecolor="black [3213]" strokeweight="1pt"/>
            </w:pict>
          </mc:Fallback>
        </mc:AlternateContent>
      </w:r>
      <w:r w:rsidR="00FF4A2C">
        <w:t>PROVIDES</w:t>
      </w:r>
      <w:r w:rsidR="006E212E">
        <w:t xml:space="preserve"> SPECIFIC EXAMPLES of evidence relevant to the topic of the prompt. </w:t>
      </w:r>
    </w:p>
    <w:p w14:paraId="6D8AC304" w14:textId="5E10BC61" w:rsidR="00FF4A2C" w:rsidRPr="00FF4A2C" w:rsidRDefault="006E212E" w:rsidP="00C33A80">
      <w:pPr>
        <w:pStyle w:val="ListParagraph"/>
        <w:spacing w:after="0"/>
        <w:rPr>
          <w:i/>
        </w:rPr>
      </w:pPr>
      <w:r>
        <w:t xml:space="preserve"> </w:t>
      </w:r>
      <w:r w:rsidRPr="00FF4A2C">
        <w:rPr>
          <w:i/>
        </w:rPr>
        <w:t xml:space="preserve">To earn one point, the response must identify </w:t>
      </w:r>
      <w:r w:rsidR="004A7A84">
        <w:rPr>
          <w:i/>
        </w:rPr>
        <w:t>6</w:t>
      </w:r>
      <w:r w:rsidR="003766CC">
        <w:rPr>
          <w:i/>
        </w:rPr>
        <w:t xml:space="preserve"> </w:t>
      </w:r>
      <w:proofErr w:type="gramStart"/>
      <w:r w:rsidRPr="00FF4A2C">
        <w:rPr>
          <w:i/>
        </w:rPr>
        <w:t>specific</w:t>
      </w:r>
      <w:proofErr w:type="gramEnd"/>
      <w:r w:rsidRPr="00FF4A2C">
        <w:rPr>
          <w:i/>
        </w:rPr>
        <w:t xml:space="preserve"> historical </w:t>
      </w:r>
    </w:p>
    <w:p w14:paraId="7F686C3B" w14:textId="6CCF521E" w:rsidR="00FF4A2C" w:rsidRDefault="00FF4A2C" w:rsidP="00FF4A2C">
      <w:pPr>
        <w:spacing w:after="0"/>
        <w:rPr>
          <w:i/>
        </w:rPr>
      </w:pPr>
      <w:r>
        <w:rPr>
          <w:i/>
        </w:rPr>
        <w:tab/>
      </w:r>
      <w:r w:rsidR="00160797">
        <w:rPr>
          <w:i/>
        </w:rPr>
        <w:t>e</w:t>
      </w:r>
      <w:r w:rsidR="00FC7116">
        <w:rPr>
          <w:i/>
        </w:rPr>
        <w:t xml:space="preserve">xamples </w:t>
      </w:r>
      <w:r w:rsidR="006E212E" w:rsidRPr="00FF4A2C">
        <w:rPr>
          <w:i/>
        </w:rPr>
        <w:t>of evidence relevant to the topic of the prompt</w:t>
      </w:r>
      <w:r w:rsidR="004A7A84">
        <w:rPr>
          <w:i/>
        </w:rPr>
        <w:t>.</w:t>
      </w:r>
      <w:r w:rsidR="006E212E" w:rsidRPr="00FF4A2C">
        <w:rPr>
          <w:i/>
        </w:rPr>
        <w:t xml:space="preserve"> </w:t>
      </w:r>
    </w:p>
    <w:p w14:paraId="651EA14E" w14:textId="3169CBFA" w:rsidR="00FF4A2C" w:rsidRPr="00FF4A2C" w:rsidRDefault="00C33A80" w:rsidP="00FF4A2C">
      <w:pPr>
        <w:pStyle w:val="ListParagraph"/>
        <w:numPr>
          <w:ilvl w:val="0"/>
          <w:numId w:val="4"/>
        </w:numPr>
        <w:spacing w:after="0"/>
        <w:rPr>
          <w:i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A17F093" wp14:editId="2A61455A">
                <wp:simplePos x="0" y="0"/>
                <wp:positionH relativeFrom="column">
                  <wp:posOffset>5575300</wp:posOffset>
                </wp:positionH>
                <wp:positionV relativeFrom="paragraph">
                  <wp:posOffset>151765</wp:posOffset>
                </wp:positionV>
                <wp:extent cx="571500" cy="450850"/>
                <wp:effectExtent l="0" t="0" r="1905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50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7B399" id="Rectangle 4" o:spid="_x0000_s1026" style="position:absolute;margin-left:439pt;margin-top:11.95pt;width:45pt;height:35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" filled="f" strokecolor="black [3213]" strokeweight="1pt"/>
            </w:pict>
          </mc:Fallback>
        </mc:AlternateContent>
      </w:r>
      <w:r w:rsidR="006E212E">
        <w:t xml:space="preserve"> SUPPORTS AN ARGUMENT in response to the prompt using specific and </w:t>
      </w:r>
    </w:p>
    <w:p w14:paraId="631F12C9" w14:textId="77777777" w:rsidR="00FF4A2C" w:rsidRDefault="00FF4A2C" w:rsidP="00FF4A2C">
      <w:pPr>
        <w:spacing w:after="0"/>
      </w:pPr>
      <w:r>
        <w:tab/>
      </w:r>
      <w:r w:rsidR="006E212E">
        <w:t xml:space="preserve">relevant examples of evidence. </w:t>
      </w:r>
    </w:p>
    <w:p w14:paraId="11B28543" w14:textId="5E345900" w:rsidR="006E212E" w:rsidRDefault="006E212E" w:rsidP="00FF4A2C">
      <w:pPr>
        <w:spacing w:after="0"/>
      </w:pPr>
      <w:r>
        <w:t xml:space="preserve"> </w:t>
      </w:r>
      <w:r w:rsidR="00FF4A2C">
        <w:rPr>
          <w:i/>
        </w:rPr>
        <w:tab/>
      </w:r>
      <w:r>
        <w:t xml:space="preserve"> </w:t>
      </w:r>
    </w:p>
    <w:p w14:paraId="08AF16E9" w14:textId="670E2F0D" w:rsidR="00FC7116" w:rsidRDefault="006E212E" w:rsidP="00FC7116">
      <w:pPr>
        <w:spacing w:after="0"/>
      </w:pPr>
      <w:r>
        <w:t xml:space="preserve"> </w:t>
      </w:r>
      <w:r w:rsidRPr="00FC7116">
        <w:rPr>
          <w:b/>
          <w:sz w:val="24"/>
          <w:szCs w:val="24"/>
        </w:rPr>
        <w:t>ANALYSIS &amp; REASONING</w:t>
      </w:r>
      <w:r w:rsidR="00160797">
        <w:rPr>
          <w:b/>
          <w:sz w:val="24"/>
          <w:szCs w:val="24"/>
        </w:rPr>
        <w:t xml:space="preserve"> </w:t>
      </w:r>
      <w:r>
        <w:t>(Must Earn 1 to Earn 2)</w:t>
      </w:r>
    </w:p>
    <w:p w14:paraId="400EABA1" w14:textId="1B92319E" w:rsidR="00160797" w:rsidRDefault="006E212E" w:rsidP="00160797">
      <w:pPr>
        <w:pStyle w:val="ListParagraph"/>
        <w:numPr>
          <w:ilvl w:val="0"/>
          <w:numId w:val="5"/>
        </w:numPr>
        <w:spacing w:after="0"/>
      </w:pPr>
      <w:r>
        <w:t xml:space="preserve">Uses historical reasoning (e.g. comparison, causation, CCOT) to frame or </w:t>
      </w:r>
    </w:p>
    <w:p w14:paraId="0DDB282B" w14:textId="262FFC1C" w:rsidR="006E212E" w:rsidRDefault="00C33A80" w:rsidP="00160797">
      <w:pPr>
        <w:pStyle w:val="ListParagraph"/>
        <w:spacing w:after="0"/>
        <w:ind w:left="108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99F91AC" wp14:editId="5084CB26">
                <wp:simplePos x="0" y="0"/>
                <wp:positionH relativeFrom="column">
                  <wp:posOffset>5626100</wp:posOffset>
                </wp:positionH>
                <wp:positionV relativeFrom="paragraph">
                  <wp:posOffset>142240</wp:posOffset>
                </wp:positionV>
                <wp:extent cx="508000" cy="463550"/>
                <wp:effectExtent l="0" t="0" r="2540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463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58EE4" id="Rectangle 5" o:spid="_x0000_s1026" style="position:absolute;margin-left:443pt;margin-top:11.2pt;width:40pt;height:36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" filled="f" strokecolor="black [3213]" strokeweight="1pt"/>
            </w:pict>
          </mc:Fallback>
        </mc:AlternateContent>
      </w:r>
      <w:r w:rsidR="00160797">
        <w:t>s</w:t>
      </w:r>
      <w:r w:rsidR="006E212E">
        <w:t>tructure</w:t>
      </w:r>
      <w:r w:rsidR="00160797">
        <w:t xml:space="preserve"> </w:t>
      </w:r>
      <w:r w:rsidR="006E212E">
        <w:t xml:space="preserve">an argument that addresses the prompt.  </w:t>
      </w:r>
    </w:p>
    <w:p w14:paraId="2BA0A395" w14:textId="77777777" w:rsidR="00160797" w:rsidRDefault="006E212E" w:rsidP="00160797">
      <w:pPr>
        <w:pStyle w:val="ListParagraph"/>
        <w:numPr>
          <w:ilvl w:val="0"/>
          <w:numId w:val="5"/>
        </w:numPr>
      </w:pPr>
      <w:r>
        <w:t xml:space="preserve">Demonstrates a complex understanding of the historical development that </w:t>
      </w:r>
    </w:p>
    <w:p w14:paraId="4CB05A2E" w14:textId="740B9FDA" w:rsidR="00160797" w:rsidRDefault="006E212E" w:rsidP="00160797">
      <w:pPr>
        <w:pStyle w:val="ListParagraph"/>
        <w:ind w:left="1080"/>
      </w:pPr>
      <w:r>
        <w:t>is the</w:t>
      </w:r>
      <w:r w:rsidR="00160797">
        <w:t xml:space="preserve"> </w:t>
      </w:r>
      <w:r>
        <w:t xml:space="preserve">focus of the prompt, using evidence to corroborate, qualify, or modify </w:t>
      </w:r>
    </w:p>
    <w:p w14:paraId="24806264" w14:textId="4BAC0C74" w:rsidR="006E212E" w:rsidRDefault="006E212E" w:rsidP="00160797">
      <w:pPr>
        <w:pStyle w:val="ListParagraph"/>
        <w:ind w:left="1080"/>
      </w:pPr>
      <w:r>
        <w:t>an argument</w:t>
      </w:r>
      <w:r w:rsidR="00160797">
        <w:t xml:space="preserve"> </w:t>
      </w:r>
      <w:r>
        <w:t xml:space="preserve">that addresses the question.  </w:t>
      </w:r>
    </w:p>
    <w:p w14:paraId="6C4B5B56" w14:textId="7DD34C10" w:rsidR="0043494B" w:rsidRDefault="006E212E" w:rsidP="0043494B">
      <w:pPr>
        <w:spacing w:after="0"/>
        <w:rPr>
          <w:i/>
        </w:rPr>
      </w:pPr>
      <w:r w:rsidRPr="0043494B">
        <w:rPr>
          <w:i/>
        </w:rPr>
        <w:t>To earn the second point, the response must demon</w:t>
      </w:r>
      <w:r w:rsidR="0043494B">
        <w:rPr>
          <w:i/>
        </w:rPr>
        <w:t>strate a complex understanding,</w:t>
      </w:r>
    </w:p>
    <w:p w14:paraId="21FBD73F" w14:textId="02346D45" w:rsidR="006E212E" w:rsidRPr="0043494B" w:rsidRDefault="006E212E" w:rsidP="0043494B">
      <w:pPr>
        <w:spacing w:after="0"/>
        <w:rPr>
          <w:i/>
        </w:rPr>
      </w:pPr>
      <w:r w:rsidRPr="0043494B">
        <w:rPr>
          <w:i/>
        </w:rPr>
        <w:t xml:space="preserve">which must be part of the argument and not merely a phrase or reference. This could include: </w:t>
      </w:r>
    </w:p>
    <w:p w14:paraId="557D6008" w14:textId="2E19F20E" w:rsidR="00435DE9" w:rsidRDefault="002A421D" w:rsidP="0043494B">
      <w:pPr>
        <w:spacing w:after="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2BAF259" wp14:editId="106CD5CF">
                <wp:simplePos x="0" y="0"/>
                <wp:positionH relativeFrom="column">
                  <wp:posOffset>5632450</wp:posOffset>
                </wp:positionH>
                <wp:positionV relativeFrom="paragraph">
                  <wp:posOffset>85725</wp:posOffset>
                </wp:positionV>
                <wp:extent cx="571500" cy="4762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563A2" id="Rectangle 6" o:spid="_x0000_s1026" style="position:absolute;margin-left:443.5pt;margin-top:6.75pt;width:45pt;height:37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" filled="f" strokecolor="black [3213]" strokeweight="1pt"/>
            </w:pict>
          </mc:Fallback>
        </mc:AlternateContent>
      </w:r>
      <w:r w:rsidR="006E212E">
        <w:t xml:space="preserve">  • Explaining nuance by analyzing multiple variables </w:t>
      </w:r>
    </w:p>
    <w:p w14:paraId="45D9EC12" w14:textId="77777777" w:rsidR="00435DE9" w:rsidRDefault="00435DE9" w:rsidP="0043494B">
      <w:pPr>
        <w:spacing w:after="0"/>
      </w:pPr>
      <w:r>
        <w:t xml:space="preserve">  </w:t>
      </w:r>
      <w:r w:rsidR="006E212E">
        <w:t xml:space="preserve">• Explaining both similarity and difference, both continuity and change, or multiple causes, </w:t>
      </w:r>
    </w:p>
    <w:p w14:paraId="54424E39" w14:textId="77777777" w:rsidR="00435DE9" w:rsidRDefault="00435DE9" w:rsidP="0043494B">
      <w:pPr>
        <w:spacing w:after="0"/>
      </w:pPr>
      <w:r>
        <w:t xml:space="preserve">     </w:t>
      </w:r>
      <w:r w:rsidR="006E212E">
        <w:t xml:space="preserve">or both causes and effects </w:t>
      </w:r>
    </w:p>
    <w:p w14:paraId="0EBFB8D3" w14:textId="3011A984" w:rsidR="006E212E" w:rsidRDefault="00435DE9" w:rsidP="00435DE9">
      <w:pPr>
        <w:spacing w:after="0"/>
      </w:pPr>
      <w:r>
        <w:t xml:space="preserve">  </w:t>
      </w:r>
      <w:r w:rsidR="006E212E">
        <w:t xml:space="preserve">• Explaining relevant and insightful connections within and across periods </w:t>
      </w:r>
    </w:p>
    <w:p w14:paraId="30A1097E" w14:textId="4EBF43FF" w:rsidR="00384DB0" w:rsidRDefault="002A421D" w:rsidP="00435DE9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6B584D" wp14:editId="1AA07A83">
                <wp:simplePos x="0" y="0"/>
                <wp:positionH relativeFrom="column">
                  <wp:posOffset>5562600</wp:posOffset>
                </wp:positionH>
                <wp:positionV relativeFrom="paragraph">
                  <wp:posOffset>3810</wp:posOffset>
                </wp:positionV>
                <wp:extent cx="635000" cy="457200"/>
                <wp:effectExtent l="0" t="0" r="1270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4400EE" id="Rectangle 10" o:spid="_x0000_s1026" style="position:absolute;margin-left:438pt;margin-top:.3pt;width:50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" fillcolor="white [3212]" strokecolor="black [3213]" strokeweight="1pt"/>
            </w:pict>
          </mc:Fallback>
        </mc:AlternateContent>
      </w:r>
    </w:p>
    <w:p w14:paraId="7C3109CB" w14:textId="77777777" w:rsidR="00C17CA5" w:rsidRDefault="00C17CA5" w:rsidP="00C17CA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Written Expression and Organization</w:t>
      </w:r>
    </w:p>
    <w:p w14:paraId="4B20FEE7" w14:textId="71F5C26F" w:rsidR="002A421D" w:rsidRDefault="002A421D" w:rsidP="00C17CA5">
      <w:pPr>
        <w:spacing w:after="0"/>
        <w:ind w:firstLine="720"/>
      </w:pPr>
      <w:r>
        <w:t>Essay must have correct grammar, punctuation, usage, clear transitions</w:t>
      </w:r>
    </w:p>
    <w:p w14:paraId="44DEA69B" w14:textId="1988A425" w:rsidR="00FB5406" w:rsidRDefault="00B22AA3" w:rsidP="002A421D">
      <w:pPr>
        <w:spacing w:after="0"/>
        <w:ind w:firstLine="72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A82A5B1" wp14:editId="1438709F">
                <wp:simplePos x="0" y="0"/>
                <wp:positionH relativeFrom="column">
                  <wp:posOffset>5454650</wp:posOffset>
                </wp:positionH>
                <wp:positionV relativeFrom="paragraph">
                  <wp:posOffset>226060</wp:posOffset>
                </wp:positionV>
                <wp:extent cx="971550" cy="83820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1550" cy="838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28FB6D" id="Straight Connector 8" o:spid="_x0000_s1026" style="position:absolute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9.5pt,17.8pt" to="506pt,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9B24C90" wp14:editId="1E97F782">
                <wp:simplePos x="0" y="0"/>
                <wp:positionH relativeFrom="column">
                  <wp:posOffset>5467350</wp:posOffset>
                </wp:positionH>
                <wp:positionV relativeFrom="paragraph">
                  <wp:posOffset>194310</wp:posOffset>
                </wp:positionV>
                <wp:extent cx="1016000" cy="857250"/>
                <wp:effectExtent l="0" t="0" r="1270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857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6088D3" id="Rectangle 7" o:spid="_x0000_s1026" style="position:absolute;margin-left:430.5pt;margin-top:15.3pt;width:80pt;height:67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" filled="f" strokecolor="black [3213]" strokeweight="1pt"/>
            </w:pict>
          </mc:Fallback>
        </mc:AlternateContent>
      </w:r>
      <w:r w:rsidR="002A421D">
        <w:t>flow and continuity, logically developed, engaging vocabulary</w:t>
      </w:r>
      <w:r w:rsidR="0033219D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2F18F26" wp14:editId="79243E11">
                <wp:simplePos x="0" y="0"/>
                <wp:positionH relativeFrom="column">
                  <wp:posOffset>5994400</wp:posOffset>
                </wp:positionH>
                <wp:positionV relativeFrom="paragraph">
                  <wp:posOffset>539115</wp:posOffset>
                </wp:positionV>
                <wp:extent cx="577850" cy="431800"/>
                <wp:effectExtent l="0" t="0" r="0" b="63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43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62297F" w14:textId="4EE4DF11" w:rsidR="00435DE9" w:rsidRPr="00435DE9" w:rsidRDefault="00C00CE6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F18F26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72pt;margin-top:42.45pt;width:45.5pt;height:34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" fillcolor="white [3201]" stroked="f" strokeweight=".5pt">
                <v:textbox>
                  <w:txbxContent>
                    <w:p w14:paraId="0462297F" w14:textId="4EE4DF11" w:rsidR="00435DE9" w:rsidRPr="00435DE9" w:rsidRDefault="00C00CE6">
                      <w:p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1F5ED7">
        <w:t xml:space="preserve"> </w:t>
      </w:r>
    </w:p>
    <w:sectPr w:rsidR="00FB54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C773D3" w14:textId="77777777" w:rsidR="00F73B36" w:rsidRDefault="00F73B36" w:rsidP="009C15D9">
      <w:pPr>
        <w:spacing w:after="0" w:line="240" w:lineRule="auto"/>
      </w:pPr>
      <w:r>
        <w:separator/>
      </w:r>
    </w:p>
  </w:endnote>
  <w:endnote w:type="continuationSeparator" w:id="0">
    <w:p w14:paraId="4A77F7DE" w14:textId="77777777" w:rsidR="00F73B36" w:rsidRDefault="00F73B36" w:rsidP="009C1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15BB7" w14:textId="77777777" w:rsidR="00F73B36" w:rsidRDefault="00F73B36" w:rsidP="009C15D9">
      <w:pPr>
        <w:spacing w:after="0" w:line="240" w:lineRule="auto"/>
      </w:pPr>
      <w:r>
        <w:separator/>
      </w:r>
    </w:p>
  </w:footnote>
  <w:footnote w:type="continuationSeparator" w:id="0">
    <w:p w14:paraId="4864BF5D" w14:textId="77777777" w:rsidR="00F73B36" w:rsidRDefault="00F73B36" w:rsidP="009C1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77A56"/>
    <w:multiLevelType w:val="hybridMultilevel"/>
    <w:tmpl w:val="B66AB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973C1"/>
    <w:multiLevelType w:val="hybridMultilevel"/>
    <w:tmpl w:val="BD14611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6256F36"/>
    <w:multiLevelType w:val="hybridMultilevel"/>
    <w:tmpl w:val="1C6A6FC6"/>
    <w:lvl w:ilvl="0" w:tplc="05B674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6A5296E"/>
    <w:multiLevelType w:val="hybridMultilevel"/>
    <w:tmpl w:val="B7829A26"/>
    <w:lvl w:ilvl="0" w:tplc="B87C20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F070A9"/>
    <w:multiLevelType w:val="hybridMultilevel"/>
    <w:tmpl w:val="D098EBE4"/>
    <w:lvl w:ilvl="0" w:tplc="DB18B7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9481955">
    <w:abstractNumId w:val="1"/>
  </w:num>
  <w:num w:numId="2" w16cid:durableId="792943684">
    <w:abstractNumId w:val="3"/>
  </w:num>
  <w:num w:numId="3" w16cid:durableId="1064329190">
    <w:abstractNumId w:val="2"/>
  </w:num>
  <w:num w:numId="4" w16cid:durableId="262154615">
    <w:abstractNumId w:val="0"/>
  </w:num>
  <w:num w:numId="5" w16cid:durableId="18575733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2E"/>
    <w:rsid w:val="00133FCD"/>
    <w:rsid w:val="00144C1C"/>
    <w:rsid w:val="0015429D"/>
    <w:rsid w:val="00160797"/>
    <w:rsid w:val="001F5ED7"/>
    <w:rsid w:val="002A421D"/>
    <w:rsid w:val="0031673F"/>
    <w:rsid w:val="0033219D"/>
    <w:rsid w:val="003766CC"/>
    <w:rsid w:val="00384DB0"/>
    <w:rsid w:val="0043494B"/>
    <w:rsid w:val="00435DE9"/>
    <w:rsid w:val="00473F74"/>
    <w:rsid w:val="004A7A84"/>
    <w:rsid w:val="00501D20"/>
    <w:rsid w:val="00676EB5"/>
    <w:rsid w:val="006E212E"/>
    <w:rsid w:val="00866763"/>
    <w:rsid w:val="009C15D9"/>
    <w:rsid w:val="00AE6F63"/>
    <w:rsid w:val="00B22AA3"/>
    <w:rsid w:val="00C00CE6"/>
    <w:rsid w:val="00C17CA5"/>
    <w:rsid w:val="00C33A80"/>
    <w:rsid w:val="00F4027A"/>
    <w:rsid w:val="00F73B36"/>
    <w:rsid w:val="00FB5344"/>
    <w:rsid w:val="00FB5406"/>
    <w:rsid w:val="00FC7116"/>
    <w:rsid w:val="00FF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6082D"/>
  <w15:chartTrackingRefBased/>
  <w15:docId w15:val="{5BDF46C9-B3AF-4930-BB96-86A7FB66F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Sweet-Christian, Scott</cp:lastModifiedBy>
  <cp:revision>2</cp:revision>
  <dcterms:created xsi:type="dcterms:W3CDTF">2024-08-15T17:18:00Z</dcterms:created>
  <dcterms:modified xsi:type="dcterms:W3CDTF">2024-08-15T17:18:00Z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a51976e-1677-41d8-bbf2-3f9ab21c7064_Enabled">
    <vt:lpwstr>true</vt:lpwstr>
  </property>
  <property fmtid="{D5CDD505-2E9C-101B-9397-08002B2CF9AE}" pid="3" name="MSIP_Label_ca51976e-1677-41d8-bbf2-3f9ab21c7064_SetDate">
    <vt:lpwstr>2024-08-15T17:18:03Z</vt:lpwstr>
  </property>
  <property fmtid="{D5CDD505-2E9C-101B-9397-08002B2CF9AE}" pid="4" name="MSIP_Label_ca51976e-1677-41d8-bbf2-3f9ab21c7064_Method">
    <vt:lpwstr>Standard</vt:lpwstr>
  </property>
  <property fmtid="{D5CDD505-2E9C-101B-9397-08002B2CF9AE}" pid="5" name="MSIP_Label_ca51976e-1677-41d8-bbf2-3f9ab21c7064_Name">
    <vt:lpwstr>defa4170-0d19-0005-0004-bc88714345d2</vt:lpwstr>
  </property>
  <property fmtid="{D5CDD505-2E9C-101B-9397-08002B2CF9AE}" pid="6" name="MSIP_Label_ca51976e-1677-41d8-bbf2-3f9ab21c7064_SiteId">
    <vt:lpwstr>c31c975b-d687-4136-b03e-2462bfade1af</vt:lpwstr>
  </property>
  <property fmtid="{D5CDD505-2E9C-101B-9397-08002B2CF9AE}" pid="7" name="MSIP_Label_ca51976e-1677-41d8-bbf2-3f9ab21c7064_ActionId">
    <vt:lpwstr>55439a19-77a2-4f81-964d-96b7656eccda</vt:lpwstr>
  </property>
  <property fmtid="{D5CDD505-2E9C-101B-9397-08002B2CF9AE}" pid="8" name="MSIP_Label_ca51976e-1677-41d8-bbf2-3f9ab21c7064_ContentBits">
    <vt:lpwstr>0</vt:lpwstr>
  </property>
</Properties>
</file>