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C078E" w14:textId="6E8331B6" w:rsidR="00F07D6D" w:rsidRDefault="006A35AB" w:rsidP="006A35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Book of Courtier</w:t>
      </w:r>
    </w:p>
    <w:p w14:paraId="1F78A321" w14:textId="1A1B6744" w:rsidR="006A35AB" w:rsidRDefault="006A35AB" w:rsidP="006A35A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35AB">
        <w:rPr>
          <w:sz w:val="28"/>
          <w:szCs w:val="28"/>
        </w:rPr>
        <w:t>Explain the greatest disgrace that could besmirch the reputation of a Courtier</w:t>
      </w:r>
    </w:p>
    <w:p w14:paraId="57AE53FB" w14:textId="5701DAF2" w:rsidR="006A35AB" w:rsidRDefault="006A35AB" w:rsidP="006A35A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Explain three characteristics that a Courtier should esteem to</w:t>
      </w:r>
    </w:p>
    <w:p w14:paraId="1A34169C" w14:textId="31611CFA" w:rsidR="006A35AB" w:rsidRDefault="006A35AB" w:rsidP="006A35A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Does Culver exemplify the Renaissance ideals of a Courtier amongst the men of CMA (explain)?</w:t>
      </w:r>
    </w:p>
    <w:p w14:paraId="500FC75E" w14:textId="77777777" w:rsidR="006A35AB" w:rsidRDefault="006A35AB" w:rsidP="006A35AB">
      <w:pPr>
        <w:rPr>
          <w:sz w:val="28"/>
          <w:szCs w:val="28"/>
        </w:rPr>
      </w:pPr>
    </w:p>
    <w:p w14:paraId="7442944B" w14:textId="41BCE7B5" w:rsidR="006A35AB" w:rsidRDefault="006A35AB" w:rsidP="006A35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Wise Woman</w:t>
      </w:r>
    </w:p>
    <w:p w14:paraId="51A14DBD" w14:textId="7B246DF2" w:rsidR="006A35AB" w:rsidRDefault="006A35AB" w:rsidP="006A35A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Examine the Catholic portrait of a woman in the 16</w:t>
      </w:r>
      <w:r w:rsidRPr="006A35AB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century “Germany” and explain whether it was more tied to medieval thought or humanist thought.</w:t>
      </w:r>
    </w:p>
    <w:p w14:paraId="2F58E54E" w14:textId="4164C509" w:rsidR="006A35AB" w:rsidRDefault="006A35AB" w:rsidP="006A35A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State and explain what </w:t>
      </w:r>
      <w:proofErr w:type="gramStart"/>
      <w:r>
        <w:rPr>
          <w:sz w:val="28"/>
          <w:szCs w:val="28"/>
        </w:rPr>
        <w:t>might be the overall moral emphasis of the document</w:t>
      </w:r>
      <w:proofErr w:type="gramEnd"/>
    </w:p>
    <w:p w14:paraId="44E22641" w14:textId="69990CEB" w:rsidR="006A35AB" w:rsidRPr="006A35AB" w:rsidRDefault="006A35AB" w:rsidP="006A35A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Were there actions, laws, or ideas that would further support this or go against the “Wise Woman” document during Renaissance Europe</w:t>
      </w:r>
    </w:p>
    <w:sectPr w:rsidR="006A35AB" w:rsidRPr="006A3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561DF"/>
    <w:multiLevelType w:val="hybridMultilevel"/>
    <w:tmpl w:val="DF58BB10"/>
    <w:lvl w:ilvl="0" w:tplc="BFD6208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73C43"/>
    <w:multiLevelType w:val="hybridMultilevel"/>
    <w:tmpl w:val="D4B23CC4"/>
    <w:lvl w:ilvl="0" w:tplc="D014287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727133">
    <w:abstractNumId w:val="0"/>
  </w:num>
  <w:num w:numId="2" w16cid:durableId="1997220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5AB"/>
    <w:rsid w:val="00096580"/>
    <w:rsid w:val="0038523A"/>
    <w:rsid w:val="004F0FE1"/>
    <w:rsid w:val="006A35AB"/>
    <w:rsid w:val="006C6336"/>
    <w:rsid w:val="00A419CC"/>
    <w:rsid w:val="00D47D68"/>
    <w:rsid w:val="00D5365C"/>
    <w:rsid w:val="00F0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C05B"/>
  <w15:chartTrackingRefBased/>
  <w15:docId w15:val="{EBF4022F-BBCE-4FAE-9BB6-47DC731A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5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5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5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5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5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5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5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5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5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5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5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5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5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5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5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5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5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531</Characters>
  <Application>Microsoft Office Word</Application>
  <DocSecurity>0</DocSecurity>
  <Lines>4</Lines>
  <Paragraphs>1</Paragraphs>
  <ScaleCrop>false</ScaleCrop>
  <Company>Culver Educational Foundation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Sweet-Christian, Scott</dc:creator>
  <cp:keywords/>
  <dc:description/>
  <cp:lastModifiedBy>Sweet-Christian, Scott</cp:lastModifiedBy>
  <cp:revision>1</cp:revision>
  <dcterms:created xsi:type="dcterms:W3CDTF">2026-09-10T12:26:00Z</dcterms:created>
  <dcterms:modified xsi:type="dcterms:W3CDTF">2026-09-10T12:33:00Z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51976e-1677-41d8-bbf2-3f9ab21c7064_Enabled">
    <vt:lpwstr>true</vt:lpwstr>
  </property>
  <property fmtid="{D5CDD505-2E9C-101B-9397-08002B2CF9AE}" pid="3" name="MSIP_Label_ca51976e-1677-41d8-bbf2-3f9ab21c7064_SetDate">
    <vt:lpwstr>2026-09-10T12:33:17Z</vt:lpwstr>
  </property>
  <property fmtid="{D5CDD505-2E9C-101B-9397-08002B2CF9AE}" pid="4" name="MSIP_Label_ca51976e-1677-41d8-bbf2-3f9ab21c7064_Method">
    <vt:lpwstr>Standard</vt:lpwstr>
  </property>
  <property fmtid="{D5CDD505-2E9C-101B-9397-08002B2CF9AE}" pid="5" name="MSIP_Label_ca51976e-1677-41d8-bbf2-3f9ab21c7064_Name">
    <vt:lpwstr>defa4170-0d19-0005-0004-bc88714345d2</vt:lpwstr>
  </property>
  <property fmtid="{D5CDD505-2E9C-101B-9397-08002B2CF9AE}" pid="6" name="MSIP_Label_ca51976e-1677-41d8-bbf2-3f9ab21c7064_SiteId">
    <vt:lpwstr>c31c975b-d687-4136-b03e-2462bfade1af</vt:lpwstr>
  </property>
  <property fmtid="{D5CDD505-2E9C-101B-9397-08002B2CF9AE}" pid="7" name="MSIP_Label_ca51976e-1677-41d8-bbf2-3f9ab21c7064_ActionId">
    <vt:lpwstr>17fcda54-622e-40a9-a8b0-fefb8f2ee612</vt:lpwstr>
  </property>
  <property fmtid="{D5CDD505-2E9C-101B-9397-08002B2CF9AE}" pid="8" name="MSIP_Label_ca51976e-1677-41d8-bbf2-3f9ab21c7064_ContentBits">
    <vt:lpwstr>0</vt:lpwstr>
  </property>
  <property fmtid="{D5CDD505-2E9C-101B-9397-08002B2CF9AE}" pid="9" name="MSIP_Label_ca51976e-1677-41d8-bbf2-3f9ab21c7064_Tag">
    <vt:lpwstr>10, 3, 0, 1</vt:lpwstr>
  </property>
</Properties>
</file>